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9F1" w:rsidRPr="00E04FEF" w:rsidRDefault="0095088C" w:rsidP="00896045">
      <w:pPr>
        <w:numPr>
          <w:ilvl w:val="0"/>
          <w:numId w:val="5"/>
        </w:numPr>
        <w:tabs>
          <w:tab w:val="clear" w:pos="720"/>
          <w:tab w:val="num" w:pos="360"/>
        </w:tabs>
        <w:bidi/>
        <w:spacing w:after="0" w:line="276" w:lineRule="auto"/>
        <w:ind w:left="360"/>
        <w:jc w:val="both"/>
        <w:rPr>
          <w:rFonts w:cs="B Nazanin"/>
          <w:sz w:val="28"/>
          <w:szCs w:val="28"/>
          <w:rtl/>
        </w:rPr>
      </w:pPr>
      <w:r w:rsidRPr="00E04FEF">
        <w:rPr>
          <w:rFonts w:cs="B Nazanin" w:hint="cs"/>
          <w:sz w:val="28"/>
          <w:szCs w:val="28"/>
          <w:rtl/>
          <w:lang w:bidi="fa-IR"/>
        </w:rPr>
        <w:t xml:space="preserve">منظور از امنیت غذایی؛ </w:t>
      </w:r>
      <w:r w:rsidR="003A14D0" w:rsidRPr="00E04FEF">
        <w:rPr>
          <w:rFonts w:cs="B Nazanin"/>
          <w:sz w:val="28"/>
          <w:szCs w:val="28"/>
          <w:rtl/>
          <w:lang w:bidi="fa-IR"/>
        </w:rPr>
        <w:t>دسترسی</w:t>
      </w:r>
      <w:r w:rsidR="003A14D0" w:rsidRPr="00E04FEF">
        <w:rPr>
          <w:rFonts w:cs="B Nazanin" w:hint="cs"/>
          <w:sz w:val="28"/>
          <w:szCs w:val="28"/>
          <w:rtl/>
          <w:lang w:bidi="fa-IR"/>
        </w:rPr>
        <w:t xml:space="preserve"> اقتصادی و فیزیکی</w:t>
      </w:r>
      <w:r w:rsidR="003A14D0" w:rsidRPr="00E04FEF">
        <w:rPr>
          <w:rFonts w:cs="B Nazanin"/>
          <w:sz w:val="28"/>
          <w:szCs w:val="28"/>
          <w:rtl/>
          <w:lang w:bidi="fa-IR"/>
        </w:rPr>
        <w:t xml:space="preserve"> همه مردم در </w:t>
      </w:r>
      <w:r w:rsidRPr="00E04FEF">
        <w:rPr>
          <w:rFonts w:cs="B Nazanin" w:hint="cs"/>
          <w:sz w:val="28"/>
          <w:szCs w:val="28"/>
          <w:rtl/>
          <w:lang w:bidi="fa-IR"/>
        </w:rPr>
        <w:t>همه وقت و همه جا</w:t>
      </w:r>
      <w:r w:rsidR="003A14D0" w:rsidRPr="00E04FEF">
        <w:rPr>
          <w:rFonts w:cs="B Nazanin"/>
          <w:sz w:val="28"/>
          <w:szCs w:val="28"/>
          <w:rtl/>
          <w:lang w:bidi="fa-IR"/>
        </w:rPr>
        <w:t xml:space="preserve"> به غذای</w:t>
      </w:r>
      <w:r w:rsidR="003A14D0" w:rsidRPr="00E04FEF">
        <w:rPr>
          <w:rFonts w:cs="B Nazanin" w:hint="cs"/>
          <w:sz w:val="28"/>
          <w:szCs w:val="28"/>
          <w:rtl/>
          <w:lang w:bidi="fa-IR"/>
        </w:rPr>
        <w:t xml:space="preserve"> سالم و </w:t>
      </w:r>
      <w:r w:rsidR="003A14D0" w:rsidRPr="00E04FEF">
        <w:rPr>
          <w:rFonts w:cs="B Nazanin"/>
          <w:sz w:val="28"/>
          <w:szCs w:val="28"/>
          <w:rtl/>
          <w:lang w:bidi="fa-IR"/>
        </w:rPr>
        <w:t>کافی به منظور زندگی سالم و فعال</w:t>
      </w:r>
      <w:r w:rsidR="00D36A5A" w:rsidRPr="00E04FEF">
        <w:rPr>
          <w:rFonts w:cs="B Nazanin" w:hint="cs"/>
          <w:sz w:val="28"/>
          <w:szCs w:val="28"/>
          <w:rtl/>
          <w:lang w:bidi="fa-IR"/>
        </w:rPr>
        <w:t xml:space="preserve"> است.</w:t>
      </w:r>
    </w:p>
    <w:p w:rsidR="008C666E" w:rsidRPr="00E04FEF" w:rsidRDefault="00715F2B" w:rsidP="00896045">
      <w:pPr>
        <w:pStyle w:val="ListParagraph"/>
        <w:numPr>
          <w:ilvl w:val="0"/>
          <w:numId w:val="5"/>
        </w:numPr>
        <w:tabs>
          <w:tab w:val="clear" w:pos="720"/>
          <w:tab w:val="num" w:pos="360"/>
        </w:tabs>
        <w:bidi/>
        <w:spacing w:after="0" w:line="276" w:lineRule="auto"/>
        <w:ind w:left="360"/>
        <w:jc w:val="both"/>
        <w:rPr>
          <w:rFonts w:cs="B Nazanin"/>
          <w:sz w:val="28"/>
          <w:szCs w:val="28"/>
          <w:lang w:bidi="fa-IR"/>
        </w:rPr>
      </w:pPr>
      <w:r w:rsidRPr="00E04FEF">
        <w:rPr>
          <w:rFonts w:cs="B Nazanin"/>
          <w:sz w:val="28"/>
          <w:szCs w:val="28"/>
          <w:rtl/>
          <w:lang w:bidi="fa-IR"/>
        </w:rPr>
        <w:t>زنان محورامنيت</w:t>
      </w:r>
      <w:r w:rsidR="006223A0" w:rsidRPr="00E04FEF">
        <w:rPr>
          <w:rFonts w:cs="B Nazanin"/>
          <w:sz w:val="28"/>
          <w:szCs w:val="28"/>
          <w:lang w:bidi="fa-IR"/>
        </w:rPr>
        <w:t xml:space="preserve"> </w:t>
      </w:r>
      <w:r w:rsidRPr="00E04FEF">
        <w:rPr>
          <w:rFonts w:cs="B Nazanin"/>
          <w:sz w:val="28"/>
          <w:szCs w:val="28"/>
          <w:rtl/>
          <w:lang w:bidi="fa-IR"/>
        </w:rPr>
        <w:t xml:space="preserve">غذايي و </w:t>
      </w:r>
      <w:r w:rsidR="003A14D0" w:rsidRPr="00E04FEF">
        <w:rPr>
          <w:rFonts w:cs="B Nazanin"/>
          <w:sz w:val="28"/>
          <w:szCs w:val="28"/>
          <w:rtl/>
          <w:lang w:bidi="fa-IR"/>
        </w:rPr>
        <w:t>مدير</w:t>
      </w:r>
      <w:r w:rsidR="003A14D0" w:rsidRPr="00E04FEF">
        <w:rPr>
          <w:rFonts w:cs="B Nazanin" w:hint="cs"/>
          <w:sz w:val="28"/>
          <w:szCs w:val="28"/>
          <w:rtl/>
          <w:lang w:bidi="fa-IR"/>
        </w:rPr>
        <w:t>ان</w:t>
      </w:r>
      <w:r w:rsidR="00B20C05">
        <w:rPr>
          <w:rFonts w:cs="B Nazanin"/>
          <w:sz w:val="28"/>
          <w:szCs w:val="28"/>
          <w:lang w:bidi="fa-IR"/>
        </w:rPr>
        <w:t xml:space="preserve"> </w:t>
      </w:r>
      <w:r w:rsidR="003A14D0" w:rsidRPr="00E04FEF">
        <w:rPr>
          <w:rFonts w:cs="B Nazanin"/>
          <w:sz w:val="28"/>
          <w:szCs w:val="28"/>
          <w:rtl/>
          <w:lang w:bidi="fa-IR"/>
        </w:rPr>
        <w:t>تغذيه خانواده</w:t>
      </w:r>
      <w:r w:rsidR="003A14D0" w:rsidRPr="00E04FEF">
        <w:rPr>
          <w:rFonts w:cs="B Nazanin" w:hint="cs"/>
          <w:sz w:val="28"/>
          <w:szCs w:val="28"/>
          <w:rtl/>
          <w:lang w:bidi="fa-IR"/>
        </w:rPr>
        <w:t xml:space="preserve"> هستند.</w:t>
      </w:r>
    </w:p>
    <w:p w:rsidR="008C666E" w:rsidRPr="00E04FEF" w:rsidRDefault="00715F2B" w:rsidP="00896045">
      <w:pPr>
        <w:numPr>
          <w:ilvl w:val="0"/>
          <w:numId w:val="5"/>
        </w:numPr>
        <w:tabs>
          <w:tab w:val="clear" w:pos="720"/>
          <w:tab w:val="num" w:pos="360"/>
        </w:tabs>
        <w:bidi/>
        <w:spacing w:after="0" w:line="276" w:lineRule="auto"/>
        <w:ind w:left="360"/>
        <w:jc w:val="both"/>
        <w:rPr>
          <w:rFonts w:cs="B Nazanin"/>
          <w:sz w:val="28"/>
          <w:szCs w:val="28"/>
          <w:lang w:bidi="fa-IR"/>
        </w:rPr>
      </w:pPr>
      <w:r w:rsidRPr="00E04FEF">
        <w:rPr>
          <w:rFonts w:cs="B Nazanin"/>
          <w:sz w:val="28"/>
          <w:szCs w:val="28"/>
          <w:rtl/>
          <w:lang w:bidi="fa-IR"/>
        </w:rPr>
        <w:t>سلامت زنان متضمن سلامت جامعه</w:t>
      </w:r>
      <w:r w:rsidR="003A14D0" w:rsidRPr="00E04FEF">
        <w:rPr>
          <w:rFonts w:cs="B Nazanin" w:hint="cs"/>
          <w:sz w:val="28"/>
          <w:szCs w:val="28"/>
          <w:rtl/>
          <w:lang w:bidi="fa-IR"/>
        </w:rPr>
        <w:t xml:space="preserve"> است.</w:t>
      </w:r>
    </w:p>
    <w:p w:rsidR="008C666E" w:rsidRPr="00E04FEF" w:rsidRDefault="00715F2B" w:rsidP="00896045">
      <w:pPr>
        <w:numPr>
          <w:ilvl w:val="0"/>
          <w:numId w:val="5"/>
        </w:numPr>
        <w:tabs>
          <w:tab w:val="clear" w:pos="720"/>
          <w:tab w:val="num" w:pos="360"/>
        </w:tabs>
        <w:bidi/>
        <w:spacing w:after="0" w:line="276" w:lineRule="auto"/>
        <w:ind w:left="360"/>
        <w:jc w:val="both"/>
        <w:rPr>
          <w:rFonts w:cs="B Nazanin"/>
          <w:sz w:val="28"/>
          <w:szCs w:val="28"/>
          <w:lang w:bidi="fa-IR"/>
        </w:rPr>
      </w:pPr>
      <w:r w:rsidRPr="00E04FEF">
        <w:rPr>
          <w:rFonts w:cs="B Nazanin"/>
          <w:sz w:val="28"/>
          <w:szCs w:val="28"/>
          <w:rtl/>
          <w:lang w:bidi="fa-IR"/>
        </w:rPr>
        <w:t>زن عنصر حياتي در توسعه اجتماعي ، اقتصادي و فرهنگي جامعه</w:t>
      </w:r>
      <w:r w:rsidR="003A14D0" w:rsidRPr="00E04FEF">
        <w:rPr>
          <w:rFonts w:cs="B Nazanin" w:hint="cs"/>
          <w:sz w:val="28"/>
          <w:szCs w:val="28"/>
          <w:rtl/>
          <w:lang w:bidi="fa-IR"/>
        </w:rPr>
        <w:t xml:space="preserve"> است. از تعالیم زنان، جامعه متعالی می شود.</w:t>
      </w:r>
    </w:p>
    <w:p w:rsidR="003A14D0" w:rsidRPr="00E04FEF" w:rsidRDefault="006F19F1" w:rsidP="00896045">
      <w:pPr>
        <w:pStyle w:val="ListParagraph"/>
        <w:numPr>
          <w:ilvl w:val="0"/>
          <w:numId w:val="5"/>
        </w:numPr>
        <w:tabs>
          <w:tab w:val="clear" w:pos="720"/>
          <w:tab w:val="num" w:pos="360"/>
        </w:tabs>
        <w:bidi/>
        <w:spacing w:after="0" w:line="276" w:lineRule="auto"/>
        <w:ind w:left="360"/>
        <w:jc w:val="both"/>
        <w:rPr>
          <w:rFonts w:cs="B Nazanin"/>
          <w:sz w:val="28"/>
          <w:szCs w:val="28"/>
          <w:rtl/>
          <w:lang w:bidi="fa-IR"/>
        </w:rPr>
      </w:pPr>
      <w:r w:rsidRPr="00E04FEF">
        <w:rPr>
          <w:rFonts w:cs="B Nazanin"/>
          <w:sz w:val="28"/>
          <w:szCs w:val="28"/>
          <w:rtl/>
          <w:lang w:bidi="fa-IR"/>
        </w:rPr>
        <w:t>سياستگذاران هر کشور</w:t>
      </w:r>
      <w:r w:rsidR="00D36A5A" w:rsidRPr="00E04FEF">
        <w:rPr>
          <w:rFonts w:cs="B Nazanin" w:hint="cs"/>
          <w:sz w:val="28"/>
          <w:szCs w:val="28"/>
          <w:rtl/>
          <w:lang w:bidi="fa-IR"/>
        </w:rPr>
        <w:t xml:space="preserve">،زمینه </w:t>
      </w:r>
      <w:r w:rsidRPr="00E04FEF">
        <w:rPr>
          <w:rFonts w:cs="B Nazanin"/>
          <w:sz w:val="28"/>
          <w:szCs w:val="28"/>
          <w:rtl/>
          <w:lang w:bidi="fa-IR"/>
        </w:rPr>
        <w:t>اعتلاي فرهنگ و سواد تغذيه</w:t>
      </w:r>
      <w:r w:rsidR="000473EC" w:rsidRPr="00E04FEF">
        <w:rPr>
          <w:rFonts w:cs="B Nazanin"/>
          <w:sz w:val="28"/>
          <w:szCs w:val="28"/>
          <w:lang w:bidi="fa-IR"/>
        </w:rPr>
        <w:t xml:space="preserve"> </w:t>
      </w:r>
      <w:r w:rsidRPr="00E04FEF">
        <w:rPr>
          <w:rFonts w:cs="B Nazanin"/>
          <w:sz w:val="28"/>
          <w:szCs w:val="28"/>
          <w:rtl/>
          <w:lang w:bidi="fa-IR"/>
        </w:rPr>
        <w:t xml:space="preserve">اي زنان </w:t>
      </w:r>
      <w:r w:rsidR="003A14D0" w:rsidRPr="00E04FEF">
        <w:rPr>
          <w:rFonts w:cs="B Nazanin"/>
          <w:sz w:val="28"/>
          <w:szCs w:val="28"/>
          <w:rtl/>
          <w:lang w:bidi="fa-IR"/>
        </w:rPr>
        <w:t xml:space="preserve">را </w:t>
      </w:r>
      <w:r w:rsidR="00D36A5A" w:rsidRPr="00E04FEF">
        <w:rPr>
          <w:rFonts w:cs="B Nazanin" w:hint="cs"/>
          <w:sz w:val="28"/>
          <w:szCs w:val="28"/>
          <w:rtl/>
          <w:lang w:bidi="fa-IR"/>
        </w:rPr>
        <w:t>فراهم می کنند.</w:t>
      </w:r>
    </w:p>
    <w:p w:rsidR="008C666E" w:rsidRPr="00E04FEF" w:rsidRDefault="003A14D0" w:rsidP="00896045">
      <w:pPr>
        <w:numPr>
          <w:ilvl w:val="0"/>
          <w:numId w:val="2"/>
        </w:numPr>
        <w:tabs>
          <w:tab w:val="clear" w:pos="720"/>
          <w:tab w:val="num" w:pos="360"/>
        </w:tabs>
        <w:bidi/>
        <w:spacing w:after="0" w:line="276" w:lineRule="auto"/>
        <w:ind w:left="360"/>
        <w:jc w:val="both"/>
        <w:rPr>
          <w:rFonts w:cs="B Nazanin"/>
          <w:sz w:val="28"/>
          <w:szCs w:val="28"/>
          <w:lang w:bidi="fa-IR"/>
        </w:rPr>
      </w:pPr>
      <w:r w:rsidRPr="00E04FEF">
        <w:rPr>
          <w:rFonts w:cs="B Nazanin" w:hint="cs"/>
          <w:sz w:val="28"/>
          <w:szCs w:val="28"/>
          <w:rtl/>
          <w:lang w:bidi="fa-IR"/>
        </w:rPr>
        <w:t>لازم است</w:t>
      </w:r>
      <w:r w:rsidR="00A20864" w:rsidRPr="00E04FEF">
        <w:rPr>
          <w:rFonts w:cs="B Nazanin"/>
          <w:sz w:val="28"/>
          <w:szCs w:val="28"/>
          <w:rtl/>
          <w:lang w:bidi="fa-IR"/>
        </w:rPr>
        <w:t xml:space="preserve"> زنان</w:t>
      </w:r>
      <w:r w:rsidRPr="00E04FEF">
        <w:rPr>
          <w:rFonts w:cs="B Nazanin" w:hint="cs"/>
          <w:sz w:val="28"/>
          <w:szCs w:val="28"/>
          <w:rtl/>
          <w:lang w:bidi="fa-IR"/>
        </w:rPr>
        <w:t xml:space="preserve"> جامعه </w:t>
      </w:r>
      <w:r w:rsidR="00A20864" w:rsidRPr="00E04FEF">
        <w:rPr>
          <w:rFonts w:cs="B Nazanin"/>
          <w:sz w:val="28"/>
          <w:szCs w:val="28"/>
          <w:rtl/>
          <w:lang w:bidi="fa-IR"/>
        </w:rPr>
        <w:t xml:space="preserve">در </w:t>
      </w:r>
      <w:r w:rsidRPr="00E04FEF">
        <w:rPr>
          <w:rFonts w:cs="B Nazanin" w:hint="cs"/>
          <w:sz w:val="28"/>
          <w:szCs w:val="28"/>
          <w:rtl/>
          <w:lang w:bidi="fa-IR"/>
        </w:rPr>
        <w:t>مقابل</w:t>
      </w:r>
      <w:r w:rsidR="00E04FEF" w:rsidRPr="00E04FEF">
        <w:rPr>
          <w:rFonts w:cs="B Nazanin"/>
          <w:sz w:val="28"/>
          <w:szCs w:val="28"/>
          <w:lang w:bidi="fa-IR"/>
        </w:rPr>
        <w:t xml:space="preserve"> </w:t>
      </w:r>
      <w:r w:rsidR="00A20864" w:rsidRPr="00E04FEF">
        <w:rPr>
          <w:rFonts w:cs="B Nazanin"/>
          <w:sz w:val="28"/>
          <w:szCs w:val="28"/>
          <w:rtl/>
          <w:lang w:bidi="fa-IR"/>
        </w:rPr>
        <w:t>تبليغات</w:t>
      </w:r>
      <w:r w:rsidR="00E04FEF" w:rsidRPr="00E04FEF">
        <w:rPr>
          <w:rFonts w:cs="B Nazanin"/>
          <w:sz w:val="28"/>
          <w:szCs w:val="28"/>
          <w:lang w:bidi="fa-IR"/>
        </w:rPr>
        <w:t xml:space="preserve"> </w:t>
      </w:r>
      <w:r w:rsidR="00A20864" w:rsidRPr="00E04FEF">
        <w:rPr>
          <w:rFonts w:cs="B Nazanin"/>
          <w:sz w:val="28"/>
          <w:szCs w:val="28"/>
          <w:rtl/>
          <w:lang w:bidi="fa-IR"/>
        </w:rPr>
        <w:t>فريبنده مواد غذايي</w:t>
      </w:r>
      <w:r w:rsidR="00E04FEF" w:rsidRPr="00E04FEF">
        <w:rPr>
          <w:rFonts w:cs="B Nazanin"/>
          <w:sz w:val="28"/>
          <w:szCs w:val="28"/>
          <w:lang w:bidi="fa-IR"/>
        </w:rPr>
        <w:t xml:space="preserve"> </w:t>
      </w:r>
      <w:r w:rsidRPr="00E04FEF">
        <w:rPr>
          <w:rFonts w:cs="B Nazanin"/>
          <w:sz w:val="28"/>
          <w:szCs w:val="28"/>
          <w:rtl/>
          <w:lang w:bidi="fa-IR"/>
        </w:rPr>
        <w:t>هوشيار</w:t>
      </w:r>
      <w:r w:rsidRPr="00E04FEF">
        <w:rPr>
          <w:rFonts w:cs="B Nazanin" w:hint="cs"/>
          <w:sz w:val="28"/>
          <w:szCs w:val="28"/>
          <w:rtl/>
          <w:lang w:bidi="fa-IR"/>
        </w:rPr>
        <w:t xml:space="preserve"> و آگاه بوده و غذای سالم را با دقت فراوان انتخاب کنند، چرا که تامین کننده امنیت غذایی خانواده هستند.</w:t>
      </w:r>
    </w:p>
    <w:p w:rsidR="008C666E" w:rsidRPr="00E04FEF" w:rsidRDefault="003A14D0" w:rsidP="00896045">
      <w:pPr>
        <w:numPr>
          <w:ilvl w:val="0"/>
          <w:numId w:val="2"/>
        </w:numPr>
        <w:tabs>
          <w:tab w:val="clear" w:pos="720"/>
          <w:tab w:val="num" w:pos="360"/>
        </w:tabs>
        <w:bidi/>
        <w:spacing w:after="0" w:line="276" w:lineRule="auto"/>
        <w:ind w:left="360"/>
        <w:jc w:val="both"/>
        <w:rPr>
          <w:rFonts w:cs="B Nazanin"/>
          <w:sz w:val="28"/>
          <w:szCs w:val="28"/>
          <w:lang w:bidi="fa-IR"/>
        </w:rPr>
      </w:pPr>
      <w:r w:rsidRPr="00E04FEF">
        <w:rPr>
          <w:rFonts w:cs="B Nazanin" w:hint="cs"/>
          <w:sz w:val="28"/>
          <w:szCs w:val="28"/>
          <w:rtl/>
          <w:lang w:bidi="fa-IR"/>
        </w:rPr>
        <w:t>لازم است</w:t>
      </w:r>
      <w:r w:rsidR="00A20864" w:rsidRPr="00E04FEF">
        <w:rPr>
          <w:rFonts w:cs="B Nazanin"/>
          <w:sz w:val="28"/>
          <w:szCs w:val="28"/>
          <w:rtl/>
          <w:lang w:bidi="fa-IR"/>
        </w:rPr>
        <w:t xml:space="preserve"> زنان به برچسب مواد غذايي</w:t>
      </w:r>
      <w:r w:rsidRPr="00E04FEF">
        <w:rPr>
          <w:rFonts w:cs="B Nazanin" w:hint="cs"/>
          <w:sz w:val="28"/>
          <w:szCs w:val="28"/>
          <w:rtl/>
          <w:lang w:bidi="fa-IR"/>
        </w:rPr>
        <w:t xml:space="preserve"> توجه کرده و </w:t>
      </w:r>
      <w:r w:rsidR="00D36A5A" w:rsidRPr="00E04FEF">
        <w:rPr>
          <w:rFonts w:cs="B Nazanin" w:hint="cs"/>
          <w:sz w:val="28"/>
          <w:szCs w:val="28"/>
          <w:rtl/>
          <w:lang w:bidi="fa-IR"/>
        </w:rPr>
        <w:t xml:space="preserve">غذاهای </w:t>
      </w:r>
      <w:r w:rsidRPr="00E04FEF">
        <w:rPr>
          <w:rFonts w:cs="B Nazanin" w:hint="cs"/>
          <w:sz w:val="28"/>
          <w:szCs w:val="28"/>
          <w:rtl/>
          <w:lang w:bidi="fa-IR"/>
        </w:rPr>
        <w:t xml:space="preserve">کم چرب، کم نمک و کم شیرین را الگوی </w:t>
      </w:r>
      <w:r w:rsidR="00D36A5A" w:rsidRPr="00E04FEF">
        <w:rPr>
          <w:rFonts w:cs="B Nazanin" w:hint="cs"/>
          <w:sz w:val="28"/>
          <w:szCs w:val="28"/>
          <w:rtl/>
          <w:lang w:bidi="fa-IR"/>
        </w:rPr>
        <w:t>انتخاب</w:t>
      </w:r>
      <w:r w:rsidRPr="00E04FEF">
        <w:rPr>
          <w:rFonts w:cs="B Nazanin" w:hint="cs"/>
          <w:sz w:val="28"/>
          <w:szCs w:val="28"/>
          <w:rtl/>
          <w:lang w:bidi="fa-IR"/>
        </w:rPr>
        <w:t xml:space="preserve"> خود قرار دهند.</w:t>
      </w:r>
    </w:p>
    <w:p w:rsidR="008C666E" w:rsidRPr="00E04FEF" w:rsidRDefault="000E0C1B" w:rsidP="00896045">
      <w:pPr>
        <w:numPr>
          <w:ilvl w:val="0"/>
          <w:numId w:val="2"/>
        </w:numPr>
        <w:tabs>
          <w:tab w:val="clear" w:pos="720"/>
          <w:tab w:val="num" w:pos="360"/>
        </w:tabs>
        <w:bidi/>
        <w:spacing w:after="0" w:line="276" w:lineRule="auto"/>
        <w:ind w:left="360"/>
        <w:jc w:val="both"/>
        <w:rPr>
          <w:rFonts w:cs="B Nazanin"/>
          <w:sz w:val="28"/>
          <w:szCs w:val="28"/>
          <w:lang w:bidi="fa-IR"/>
        </w:rPr>
      </w:pPr>
      <w:r w:rsidRPr="00E04FEF">
        <w:rPr>
          <w:rFonts w:cs="B Nazanin" w:hint="cs"/>
          <w:sz w:val="28"/>
          <w:szCs w:val="28"/>
          <w:rtl/>
          <w:lang w:bidi="fa-IR"/>
        </w:rPr>
        <w:t>مادران</w:t>
      </w:r>
      <w:r w:rsidR="00B20C05">
        <w:rPr>
          <w:rFonts w:cs="B Nazanin"/>
          <w:sz w:val="28"/>
          <w:szCs w:val="28"/>
          <w:lang w:bidi="fa-IR"/>
        </w:rPr>
        <w:t xml:space="preserve"> </w:t>
      </w:r>
      <w:r w:rsidR="00D36A5A" w:rsidRPr="00E04FEF">
        <w:rPr>
          <w:rFonts w:cs="B Nazanin" w:hint="cs"/>
          <w:sz w:val="28"/>
          <w:szCs w:val="28"/>
          <w:rtl/>
          <w:lang w:bidi="fa-IR"/>
        </w:rPr>
        <w:t>با</w:t>
      </w:r>
      <w:r w:rsidR="00D36A5A" w:rsidRPr="00E04FEF">
        <w:rPr>
          <w:rFonts w:cs="B Nazanin"/>
          <w:sz w:val="28"/>
          <w:szCs w:val="28"/>
          <w:rtl/>
          <w:lang w:bidi="fa-IR"/>
        </w:rPr>
        <w:t xml:space="preserve"> ذائقه سازي</w:t>
      </w:r>
      <w:r w:rsidR="00D36A5A" w:rsidRPr="00E04FEF">
        <w:rPr>
          <w:rFonts w:cs="B Nazanin" w:hint="cs"/>
          <w:sz w:val="28"/>
          <w:szCs w:val="28"/>
          <w:rtl/>
          <w:lang w:bidi="fa-IR"/>
        </w:rPr>
        <w:t xml:space="preserve"> مناسب در</w:t>
      </w:r>
      <w:r w:rsidR="00D36A5A" w:rsidRPr="00E04FEF">
        <w:rPr>
          <w:rFonts w:cs="B Nazanin"/>
          <w:sz w:val="28"/>
          <w:szCs w:val="28"/>
          <w:rtl/>
          <w:lang w:bidi="fa-IR"/>
        </w:rPr>
        <w:t xml:space="preserve"> کودکان</w:t>
      </w:r>
      <w:r w:rsidR="003A14D0" w:rsidRPr="00E04FEF">
        <w:rPr>
          <w:rFonts w:cs="B Nazanin" w:hint="cs"/>
          <w:sz w:val="28"/>
          <w:szCs w:val="28"/>
          <w:rtl/>
          <w:lang w:bidi="fa-IR"/>
        </w:rPr>
        <w:t>، نقش بسیار مهمی در کنترل بیماری های غیرواگیر</w:t>
      </w:r>
      <w:r w:rsidRPr="00E04FEF">
        <w:rPr>
          <w:rFonts w:cs="B Nazanin" w:hint="cs"/>
          <w:sz w:val="28"/>
          <w:szCs w:val="28"/>
          <w:rtl/>
          <w:lang w:bidi="fa-IR"/>
        </w:rPr>
        <w:t>شایع در جامعه همچون</w:t>
      </w:r>
      <w:r w:rsidR="003A14D0" w:rsidRPr="00E04FEF">
        <w:rPr>
          <w:rFonts w:cs="B Nazanin" w:hint="cs"/>
          <w:sz w:val="28"/>
          <w:szCs w:val="28"/>
          <w:rtl/>
          <w:lang w:bidi="fa-IR"/>
        </w:rPr>
        <w:t xml:space="preserve"> پوکی استخوان، فشار خون بالا، دیابت، سرطان و چاقی</w:t>
      </w:r>
      <w:r w:rsidRPr="00E04FEF">
        <w:rPr>
          <w:rFonts w:cs="B Nazanin" w:hint="cs"/>
          <w:sz w:val="28"/>
          <w:szCs w:val="28"/>
          <w:rtl/>
          <w:lang w:bidi="fa-IR"/>
        </w:rPr>
        <w:t>دارند.</w:t>
      </w:r>
    </w:p>
    <w:p w:rsidR="000E0C1B" w:rsidRPr="00E04FEF" w:rsidRDefault="000E0C1B" w:rsidP="00896045">
      <w:pPr>
        <w:numPr>
          <w:ilvl w:val="0"/>
          <w:numId w:val="2"/>
        </w:numPr>
        <w:tabs>
          <w:tab w:val="clear" w:pos="720"/>
          <w:tab w:val="num" w:pos="360"/>
        </w:tabs>
        <w:bidi/>
        <w:spacing w:after="0" w:line="276" w:lineRule="auto"/>
        <w:ind w:left="360"/>
        <w:jc w:val="both"/>
        <w:rPr>
          <w:rFonts w:cs="B Nazanin"/>
          <w:sz w:val="28"/>
          <w:szCs w:val="28"/>
          <w:lang w:bidi="fa-IR"/>
        </w:rPr>
      </w:pPr>
      <w:r w:rsidRPr="00E04FEF">
        <w:rPr>
          <w:rFonts w:cs="B Nazanin" w:hint="cs"/>
          <w:sz w:val="28"/>
          <w:szCs w:val="28"/>
          <w:rtl/>
          <w:lang w:bidi="fa-IR"/>
        </w:rPr>
        <w:t>زنان</w:t>
      </w:r>
      <w:r w:rsidR="00B20C05">
        <w:rPr>
          <w:rFonts w:cs="B Nazanin"/>
          <w:sz w:val="28"/>
          <w:szCs w:val="28"/>
          <w:lang w:bidi="fa-IR"/>
        </w:rPr>
        <w:t xml:space="preserve"> </w:t>
      </w:r>
      <w:r w:rsidR="00D36A5A" w:rsidRPr="00E04FEF">
        <w:rPr>
          <w:rFonts w:cs="B Nazanin" w:hint="cs"/>
          <w:sz w:val="28"/>
          <w:szCs w:val="28"/>
          <w:rtl/>
          <w:lang w:bidi="fa-IR"/>
        </w:rPr>
        <w:t xml:space="preserve">باانتخاب درست مواد غذایی و طبخ سالم غذا </w:t>
      </w:r>
      <w:r w:rsidRPr="00E04FEF">
        <w:rPr>
          <w:rFonts w:cs="B Nazanin" w:hint="cs"/>
          <w:sz w:val="28"/>
          <w:szCs w:val="28"/>
          <w:rtl/>
          <w:lang w:bidi="fa-IR"/>
        </w:rPr>
        <w:t>، نقش بسیار مهمی در کنترل بیماری های غیرواگیر شایع در جامعه همچون پوکی استخوان، فشار خون بالا، دیابت، سرطان و چاقی</w:t>
      </w:r>
      <w:r w:rsidR="00B20C05">
        <w:rPr>
          <w:rFonts w:cs="B Nazanin"/>
          <w:sz w:val="28"/>
          <w:szCs w:val="28"/>
          <w:lang w:bidi="fa-IR"/>
        </w:rPr>
        <w:t xml:space="preserve"> </w:t>
      </w:r>
      <w:r w:rsidRPr="00E04FEF">
        <w:rPr>
          <w:rFonts w:cs="B Nazanin" w:hint="cs"/>
          <w:sz w:val="28"/>
          <w:szCs w:val="28"/>
          <w:rtl/>
          <w:lang w:bidi="fa-IR"/>
        </w:rPr>
        <w:t>دارند.</w:t>
      </w:r>
    </w:p>
    <w:p w:rsidR="008C666E" w:rsidRPr="00E04FEF" w:rsidRDefault="00A20864" w:rsidP="00896045">
      <w:pPr>
        <w:numPr>
          <w:ilvl w:val="0"/>
          <w:numId w:val="2"/>
        </w:numPr>
        <w:tabs>
          <w:tab w:val="clear" w:pos="720"/>
          <w:tab w:val="num" w:pos="360"/>
        </w:tabs>
        <w:bidi/>
        <w:spacing w:after="0" w:line="276" w:lineRule="auto"/>
        <w:ind w:left="360"/>
        <w:jc w:val="both"/>
        <w:rPr>
          <w:rFonts w:cs="B Nazanin"/>
          <w:sz w:val="28"/>
          <w:szCs w:val="28"/>
          <w:lang w:bidi="fa-IR"/>
        </w:rPr>
      </w:pPr>
      <w:r w:rsidRPr="00E04FEF">
        <w:rPr>
          <w:rFonts w:cs="B Nazanin"/>
          <w:sz w:val="28"/>
          <w:szCs w:val="28"/>
          <w:rtl/>
          <w:lang w:bidi="fa-IR"/>
        </w:rPr>
        <w:t>آگاهي از تغذيه</w:t>
      </w:r>
      <w:r w:rsidR="006F19F1" w:rsidRPr="00E04FEF">
        <w:rPr>
          <w:rFonts w:cs="B Nazanin" w:hint="cs"/>
          <w:sz w:val="28"/>
          <w:szCs w:val="28"/>
          <w:rtl/>
          <w:lang w:bidi="fa-IR"/>
        </w:rPr>
        <w:t xml:space="preserve"> در</w:t>
      </w:r>
      <w:r w:rsidRPr="00E04FEF">
        <w:rPr>
          <w:rFonts w:cs="B Nazanin"/>
          <w:sz w:val="28"/>
          <w:szCs w:val="28"/>
          <w:rtl/>
          <w:lang w:bidi="fa-IR"/>
        </w:rPr>
        <w:t xml:space="preserve"> دوران</w:t>
      </w:r>
      <w:r w:rsidR="006F19F1" w:rsidRPr="00E04FEF">
        <w:rPr>
          <w:rFonts w:cs="B Nazanin" w:hint="cs"/>
          <w:sz w:val="28"/>
          <w:szCs w:val="28"/>
          <w:rtl/>
          <w:lang w:bidi="fa-IR"/>
        </w:rPr>
        <w:t xml:space="preserve"> نوجوانی، </w:t>
      </w:r>
      <w:r w:rsidRPr="00E04FEF">
        <w:rPr>
          <w:rFonts w:cs="B Nazanin"/>
          <w:sz w:val="28"/>
          <w:szCs w:val="28"/>
          <w:rtl/>
          <w:lang w:bidi="fa-IR"/>
        </w:rPr>
        <w:t>بارداري</w:t>
      </w:r>
      <w:r w:rsidR="006F19F1" w:rsidRPr="00E04FEF">
        <w:rPr>
          <w:rFonts w:cs="B Nazanin" w:hint="cs"/>
          <w:sz w:val="28"/>
          <w:szCs w:val="28"/>
          <w:rtl/>
          <w:lang w:bidi="fa-IR"/>
        </w:rPr>
        <w:t xml:space="preserve"> و شیردهی</w:t>
      </w:r>
      <w:r w:rsidR="000E0C1B" w:rsidRPr="00E04FEF">
        <w:rPr>
          <w:rFonts w:cs="B Nazanin" w:hint="cs"/>
          <w:sz w:val="28"/>
          <w:szCs w:val="28"/>
          <w:rtl/>
          <w:lang w:bidi="fa-IR"/>
        </w:rPr>
        <w:t xml:space="preserve">، کمک بزرگی به حفظ سلامت </w:t>
      </w:r>
      <w:r w:rsidR="005543FD" w:rsidRPr="00E04FEF">
        <w:rPr>
          <w:rFonts w:cs="B Nazanin" w:hint="cs"/>
          <w:sz w:val="28"/>
          <w:szCs w:val="28"/>
          <w:rtl/>
          <w:lang w:bidi="fa-IR"/>
        </w:rPr>
        <w:t xml:space="preserve">دختران </w:t>
      </w:r>
      <w:r w:rsidR="000E0C1B" w:rsidRPr="00E04FEF">
        <w:rPr>
          <w:rFonts w:cs="B Nazanin" w:hint="cs"/>
          <w:sz w:val="28"/>
          <w:szCs w:val="28"/>
          <w:rtl/>
          <w:lang w:bidi="fa-IR"/>
        </w:rPr>
        <w:t xml:space="preserve">و </w:t>
      </w:r>
      <w:r w:rsidR="005543FD" w:rsidRPr="00E04FEF">
        <w:rPr>
          <w:rFonts w:cs="B Nazanin" w:hint="cs"/>
          <w:sz w:val="28"/>
          <w:szCs w:val="28"/>
          <w:rtl/>
          <w:lang w:bidi="fa-IR"/>
        </w:rPr>
        <w:t xml:space="preserve">بانوان </w:t>
      </w:r>
      <w:r w:rsidR="000E0C1B" w:rsidRPr="00E04FEF">
        <w:rPr>
          <w:rFonts w:cs="B Nazanin" w:hint="cs"/>
          <w:sz w:val="28"/>
          <w:szCs w:val="28"/>
          <w:rtl/>
          <w:lang w:bidi="fa-IR"/>
        </w:rPr>
        <w:t>می نماید.</w:t>
      </w:r>
    </w:p>
    <w:p w:rsidR="005543FD" w:rsidRPr="00E04FEF" w:rsidRDefault="005543FD" w:rsidP="00896045">
      <w:pPr>
        <w:numPr>
          <w:ilvl w:val="0"/>
          <w:numId w:val="2"/>
        </w:numPr>
        <w:tabs>
          <w:tab w:val="clear" w:pos="720"/>
          <w:tab w:val="num" w:pos="360"/>
        </w:tabs>
        <w:bidi/>
        <w:spacing w:after="0" w:line="276" w:lineRule="auto"/>
        <w:ind w:left="360"/>
        <w:jc w:val="both"/>
        <w:rPr>
          <w:rFonts w:cs="B Nazanin"/>
          <w:sz w:val="28"/>
          <w:szCs w:val="28"/>
          <w:lang w:bidi="fa-IR"/>
        </w:rPr>
      </w:pPr>
      <w:r w:rsidRPr="00E04FEF">
        <w:rPr>
          <w:rFonts w:cs="B Nazanin"/>
          <w:sz w:val="28"/>
          <w:szCs w:val="28"/>
          <w:rtl/>
          <w:lang w:bidi="fa-IR"/>
        </w:rPr>
        <w:t>شکل گيري</w:t>
      </w:r>
      <w:r w:rsidR="00B20C05">
        <w:rPr>
          <w:rFonts w:cs="B Nazanin"/>
          <w:sz w:val="28"/>
          <w:szCs w:val="28"/>
          <w:lang w:bidi="fa-IR"/>
        </w:rPr>
        <w:t xml:space="preserve"> </w:t>
      </w:r>
      <w:r w:rsidRPr="00E04FEF">
        <w:rPr>
          <w:rFonts w:cs="B Nazanin"/>
          <w:sz w:val="28"/>
          <w:szCs w:val="28"/>
          <w:rtl/>
          <w:lang w:bidi="fa-IR"/>
        </w:rPr>
        <w:t>شيوهزندگي</w:t>
      </w:r>
      <w:r w:rsidRPr="00E04FEF">
        <w:rPr>
          <w:rFonts w:cs="B Nazanin" w:hint="cs"/>
          <w:sz w:val="28"/>
          <w:szCs w:val="28"/>
          <w:rtl/>
          <w:lang w:bidi="fa-IR"/>
        </w:rPr>
        <w:t xml:space="preserve"> سالم در</w:t>
      </w:r>
      <w:r w:rsidRPr="00E04FEF">
        <w:rPr>
          <w:rFonts w:cs="B Nazanin"/>
          <w:sz w:val="28"/>
          <w:szCs w:val="28"/>
          <w:rtl/>
          <w:lang w:bidi="fa-IR"/>
        </w:rPr>
        <w:t xml:space="preserve"> جامعه</w:t>
      </w:r>
      <w:r w:rsidRPr="00E04FEF">
        <w:rPr>
          <w:rFonts w:cs="B Nazanin" w:hint="cs"/>
          <w:sz w:val="28"/>
          <w:szCs w:val="28"/>
          <w:rtl/>
          <w:lang w:bidi="fa-IR"/>
        </w:rPr>
        <w:t xml:space="preserve"> از نقش های برجسته بانوان است.</w:t>
      </w:r>
    </w:p>
    <w:p w:rsidR="008C666E" w:rsidRPr="00E04FEF" w:rsidRDefault="00715F2B" w:rsidP="00896045">
      <w:pPr>
        <w:numPr>
          <w:ilvl w:val="0"/>
          <w:numId w:val="2"/>
        </w:numPr>
        <w:tabs>
          <w:tab w:val="clear" w:pos="720"/>
          <w:tab w:val="num" w:pos="360"/>
        </w:tabs>
        <w:bidi/>
        <w:spacing w:after="0" w:line="276" w:lineRule="auto"/>
        <w:ind w:left="360"/>
        <w:jc w:val="both"/>
        <w:rPr>
          <w:rFonts w:cs="B Nazanin"/>
          <w:sz w:val="28"/>
          <w:szCs w:val="28"/>
          <w:lang w:bidi="fa-IR"/>
        </w:rPr>
      </w:pPr>
      <w:r w:rsidRPr="00E04FEF">
        <w:rPr>
          <w:rFonts w:cs="B Nazanin"/>
          <w:sz w:val="28"/>
          <w:szCs w:val="28"/>
          <w:rtl/>
          <w:lang w:bidi="fa-IR"/>
        </w:rPr>
        <w:t>تفاوتهاي</w:t>
      </w:r>
      <w:r w:rsidR="00B20C05">
        <w:rPr>
          <w:rFonts w:cs="B Nazanin"/>
          <w:sz w:val="28"/>
          <w:szCs w:val="28"/>
          <w:lang w:bidi="fa-IR"/>
        </w:rPr>
        <w:t xml:space="preserve"> </w:t>
      </w:r>
      <w:r w:rsidRPr="00E04FEF">
        <w:rPr>
          <w:rFonts w:cs="B Nazanin"/>
          <w:sz w:val="28"/>
          <w:szCs w:val="28"/>
          <w:rtl/>
          <w:lang w:bidi="fa-IR"/>
        </w:rPr>
        <w:t>بيولوژيکي</w:t>
      </w:r>
      <w:r w:rsidR="00D36A5A" w:rsidRPr="00E04FEF">
        <w:rPr>
          <w:rFonts w:cs="B Nazanin" w:hint="cs"/>
          <w:sz w:val="28"/>
          <w:szCs w:val="28"/>
          <w:rtl/>
          <w:lang w:bidi="fa-IR"/>
        </w:rPr>
        <w:t xml:space="preserve"> زنان با مردان از نظر </w:t>
      </w:r>
      <w:r w:rsidRPr="00E04FEF">
        <w:rPr>
          <w:rFonts w:cs="B Nazanin"/>
          <w:sz w:val="28"/>
          <w:szCs w:val="28"/>
          <w:rtl/>
          <w:lang w:bidi="fa-IR"/>
        </w:rPr>
        <w:t>بلوغ، نياز</w:t>
      </w:r>
      <w:r w:rsidR="00D36A5A" w:rsidRPr="00E04FEF">
        <w:rPr>
          <w:rFonts w:cs="B Nazanin" w:hint="cs"/>
          <w:sz w:val="28"/>
          <w:szCs w:val="28"/>
          <w:rtl/>
          <w:lang w:bidi="fa-IR"/>
        </w:rPr>
        <w:t xml:space="preserve"> بیشتر آنان</w:t>
      </w:r>
      <w:r w:rsidRPr="00E04FEF">
        <w:rPr>
          <w:rFonts w:cs="B Nazanin"/>
          <w:sz w:val="28"/>
          <w:szCs w:val="28"/>
          <w:rtl/>
          <w:lang w:bidi="fa-IR"/>
        </w:rPr>
        <w:t xml:space="preserve"> به منابع غني آهن وسايرريزمغذي ها، نياز</w:t>
      </w:r>
      <w:r w:rsidR="00D36A5A" w:rsidRPr="00E04FEF">
        <w:rPr>
          <w:rFonts w:cs="B Nazanin" w:hint="cs"/>
          <w:sz w:val="28"/>
          <w:szCs w:val="28"/>
          <w:rtl/>
          <w:lang w:bidi="fa-IR"/>
        </w:rPr>
        <w:t xml:space="preserve">های </w:t>
      </w:r>
      <w:r w:rsidR="00D36A5A" w:rsidRPr="00E04FEF">
        <w:rPr>
          <w:rFonts w:cs="B Nazanin"/>
          <w:sz w:val="28"/>
          <w:szCs w:val="28"/>
          <w:rtl/>
          <w:lang w:bidi="fa-IR"/>
        </w:rPr>
        <w:t>تغذيه</w:t>
      </w:r>
      <w:r w:rsidR="00D36A5A" w:rsidRPr="00E04FEF">
        <w:rPr>
          <w:rFonts w:cs="B Nazanin" w:hint="cs"/>
          <w:sz w:val="28"/>
          <w:szCs w:val="28"/>
          <w:rtl/>
          <w:lang w:bidi="fa-IR"/>
        </w:rPr>
        <w:t xml:space="preserve"> ای</w:t>
      </w:r>
      <w:r w:rsidR="009C0E7F">
        <w:rPr>
          <w:rFonts w:cs="B Nazanin"/>
          <w:sz w:val="28"/>
          <w:szCs w:val="28"/>
          <w:lang w:bidi="fa-IR"/>
        </w:rPr>
        <w:t xml:space="preserve"> </w:t>
      </w:r>
      <w:r w:rsidR="00D36A5A" w:rsidRPr="00E04FEF">
        <w:rPr>
          <w:rFonts w:cs="B Nazanin" w:hint="cs"/>
          <w:sz w:val="28"/>
          <w:szCs w:val="28"/>
          <w:rtl/>
          <w:lang w:bidi="fa-IR"/>
        </w:rPr>
        <w:t xml:space="preserve">افزایش یافته </w:t>
      </w:r>
      <w:r w:rsidRPr="00E04FEF">
        <w:rPr>
          <w:rFonts w:cs="B Nazanin"/>
          <w:sz w:val="28"/>
          <w:szCs w:val="28"/>
          <w:rtl/>
          <w:lang w:bidi="fa-IR"/>
        </w:rPr>
        <w:t>در دوران بارداري</w:t>
      </w:r>
      <w:r w:rsidR="005543FD" w:rsidRPr="00E04FEF">
        <w:rPr>
          <w:rFonts w:cs="B Nazanin" w:hint="cs"/>
          <w:sz w:val="28"/>
          <w:szCs w:val="28"/>
          <w:rtl/>
          <w:lang w:bidi="fa-IR"/>
        </w:rPr>
        <w:t>،</w:t>
      </w:r>
      <w:r w:rsidR="00D36A5A" w:rsidRPr="00E04FEF">
        <w:rPr>
          <w:rFonts w:cs="B Nazanin"/>
          <w:sz w:val="28"/>
          <w:szCs w:val="28"/>
          <w:rtl/>
          <w:lang w:bidi="fa-IR"/>
        </w:rPr>
        <w:t>زايمان و شيردهي</w:t>
      </w:r>
      <w:r w:rsidR="009C0E7F">
        <w:rPr>
          <w:rFonts w:cs="B Nazanin"/>
          <w:sz w:val="28"/>
          <w:szCs w:val="28"/>
          <w:lang w:bidi="fa-IR"/>
        </w:rPr>
        <w:t xml:space="preserve"> </w:t>
      </w:r>
      <w:r w:rsidR="005543FD" w:rsidRPr="00E04FEF">
        <w:rPr>
          <w:rFonts w:cs="B Nazanin" w:hint="cs"/>
          <w:sz w:val="28"/>
          <w:szCs w:val="28"/>
          <w:rtl/>
          <w:lang w:bidi="fa-IR"/>
        </w:rPr>
        <w:t>را روشن می نماید.</w:t>
      </w:r>
    </w:p>
    <w:p w:rsidR="00715F2B" w:rsidRPr="00E04FEF" w:rsidRDefault="00715F2B" w:rsidP="00896045">
      <w:pPr>
        <w:numPr>
          <w:ilvl w:val="0"/>
          <w:numId w:val="4"/>
        </w:numPr>
        <w:tabs>
          <w:tab w:val="clear" w:pos="720"/>
          <w:tab w:val="num" w:pos="360"/>
        </w:tabs>
        <w:bidi/>
        <w:spacing w:after="0" w:line="276" w:lineRule="auto"/>
        <w:ind w:left="360"/>
        <w:jc w:val="both"/>
        <w:rPr>
          <w:rFonts w:cs="B Nazanin"/>
          <w:sz w:val="28"/>
          <w:szCs w:val="28"/>
          <w:lang w:bidi="fa-IR"/>
        </w:rPr>
      </w:pPr>
      <w:r w:rsidRPr="00E04FEF">
        <w:rPr>
          <w:rFonts w:cs="B Nazanin" w:hint="cs"/>
          <w:sz w:val="28"/>
          <w:szCs w:val="28"/>
          <w:rtl/>
          <w:lang w:bidi="fa-IR"/>
        </w:rPr>
        <w:t xml:space="preserve">عدم توجه به تغذیه مناسب بانوان سبب </w:t>
      </w:r>
      <w:r w:rsidRPr="00E04FEF">
        <w:rPr>
          <w:rFonts w:cs="B Nazanin"/>
          <w:sz w:val="28"/>
          <w:szCs w:val="28"/>
          <w:rtl/>
          <w:lang w:bidi="fa-IR"/>
        </w:rPr>
        <w:t>ناتواني</w:t>
      </w:r>
      <w:r w:rsidR="000473EC" w:rsidRPr="00E04FEF">
        <w:rPr>
          <w:rFonts w:cs="B Nazanin"/>
          <w:sz w:val="28"/>
          <w:szCs w:val="28"/>
          <w:lang w:bidi="fa-IR"/>
        </w:rPr>
        <w:t xml:space="preserve"> </w:t>
      </w:r>
      <w:r w:rsidR="00D36A5A" w:rsidRPr="00E04FEF">
        <w:rPr>
          <w:rFonts w:cs="B Nazanin" w:hint="cs"/>
          <w:sz w:val="28"/>
          <w:szCs w:val="28"/>
          <w:rtl/>
          <w:lang w:bidi="fa-IR"/>
        </w:rPr>
        <w:t>آنان</w:t>
      </w:r>
      <w:r w:rsidRPr="00E04FEF">
        <w:rPr>
          <w:rFonts w:cs="B Nazanin"/>
          <w:sz w:val="28"/>
          <w:szCs w:val="28"/>
          <w:rtl/>
          <w:lang w:bidi="fa-IR"/>
        </w:rPr>
        <w:t xml:space="preserve"> در حمايت از خانواده، انجام وظايف</w:t>
      </w:r>
      <w:r w:rsidR="00B20C05">
        <w:rPr>
          <w:rFonts w:cs="B Nazanin"/>
          <w:sz w:val="28"/>
          <w:szCs w:val="28"/>
          <w:lang w:bidi="fa-IR"/>
        </w:rPr>
        <w:t xml:space="preserve"> </w:t>
      </w:r>
      <w:r w:rsidRPr="00E04FEF">
        <w:rPr>
          <w:rFonts w:cs="B Nazanin"/>
          <w:sz w:val="28"/>
          <w:szCs w:val="28"/>
          <w:rtl/>
          <w:lang w:bidi="fa-IR"/>
        </w:rPr>
        <w:t>همسري و مادري</w:t>
      </w:r>
      <w:r w:rsidR="005543FD" w:rsidRPr="00E04FEF">
        <w:rPr>
          <w:rFonts w:cs="B Nazanin" w:hint="cs"/>
          <w:sz w:val="28"/>
          <w:szCs w:val="28"/>
          <w:rtl/>
          <w:lang w:bidi="fa-IR"/>
        </w:rPr>
        <w:t xml:space="preserve"> و پرورش نسلی سالم و فعال</w:t>
      </w:r>
      <w:r w:rsidRPr="00E04FEF">
        <w:rPr>
          <w:rFonts w:cs="B Nazanin" w:hint="cs"/>
          <w:sz w:val="28"/>
          <w:szCs w:val="28"/>
          <w:rtl/>
          <w:lang w:bidi="fa-IR"/>
        </w:rPr>
        <w:t xml:space="preserve"> می شود.</w:t>
      </w:r>
    </w:p>
    <w:p w:rsidR="00715F2B" w:rsidRPr="00E04FEF" w:rsidRDefault="00715F2B" w:rsidP="00896045">
      <w:pPr>
        <w:numPr>
          <w:ilvl w:val="0"/>
          <w:numId w:val="4"/>
        </w:numPr>
        <w:tabs>
          <w:tab w:val="clear" w:pos="720"/>
          <w:tab w:val="num" w:pos="360"/>
        </w:tabs>
        <w:bidi/>
        <w:spacing w:after="0" w:line="276" w:lineRule="auto"/>
        <w:ind w:left="360"/>
        <w:jc w:val="both"/>
        <w:rPr>
          <w:rFonts w:cs="B Nazanin"/>
          <w:sz w:val="28"/>
          <w:szCs w:val="28"/>
          <w:lang w:bidi="fa-IR"/>
        </w:rPr>
      </w:pPr>
      <w:r w:rsidRPr="00E04FEF">
        <w:rPr>
          <w:rFonts w:cs="B Nazanin"/>
          <w:sz w:val="28"/>
          <w:szCs w:val="28"/>
          <w:rtl/>
          <w:lang w:bidi="fa-IR"/>
        </w:rPr>
        <w:t>ناتواني زن در ايفاي نقش اجتماعي</w:t>
      </w:r>
      <w:r w:rsidR="009C0E7F">
        <w:rPr>
          <w:rFonts w:cs="B Nazanin"/>
          <w:sz w:val="28"/>
          <w:szCs w:val="28"/>
          <w:lang w:bidi="fa-IR"/>
        </w:rPr>
        <w:t xml:space="preserve"> </w:t>
      </w:r>
      <w:r w:rsidRPr="00E04FEF">
        <w:rPr>
          <w:rFonts w:cs="B Nazanin"/>
          <w:sz w:val="28"/>
          <w:szCs w:val="28"/>
          <w:rtl/>
          <w:lang w:bidi="fa-IR"/>
        </w:rPr>
        <w:t>اقتصادي خود بعنوان عضو مسئول در جامعه</w:t>
      </w:r>
      <w:r w:rsidRPr="00E04FEF">
        <w:rPr>
          <w:rFonts w:cs="B Nazanin" w:hint="cs"/>
          <w:sz w:val="28"/>
          <w:szCs w:val="28"/>
          <w:rtl/>
          <w:lang w:bidi="fa-IR"/>
        </w:rPr>
        <w:t xml:space="preserve"> از عوارض عدم توجه به تغذیه زنان سرزمینمان خواهد بود.</w:t>
      </w:r>
    </w:p>
    <w:p w:rsidR="00715F2B" w:rsidRPr="00E04FEF" w:rsidRDefault="005543FD" w:rsidP="00896045">
      <w:pPr>
        <w:numPr>
          <w:ilvl w:val="0"/>
          <w:numId w:val="4"/>
        </w:numPr>
        <w:tabs>
          <w:tab w:val="clear" w:pos="720"/>
          <w:tab w:val="num" w:pos="360"/>
        </w:tabs>
        <w:bidi/>
        <w:spacing w:after="0" w:line="276" w:lineRule="auto"/>
        <w:ind w:left="360"/>
        <w:jc w:val="both"/>
        <w:rPr>
          <w:rFonts w:cs="B Nazanin"/>
          <w:sz w:val="28"/>
          <w:szCs w:val="28"/>
          <w:lang w:bidi="fa-IR"/>
        </w:rPr>
      </w:pPr>
      <w:r w:rsidRPr="00E04FEF">
        <w:rPr>
          <w:rFonts w:cs="B Nazanin" w:hint="cs"/>
          <w:sz w:val="28"/>
          <w:szCs w:val="28"/>
          <w:rtl/>
          <w:lang w:bidi="fa-IR"/>
        </w:rPr>
        <w:t>عدم توج</w:t>
      </w:r>
      <w:r w:rsidR="00715F2B" w:rsidRPr="00E04FEF">
        <w:rPr>
          <w:rFonts w:cs="B Nazanin" w:hint="cs"/>
          <w:sz w:val="28"/>
          <w:szCs w:val="28"/>
          <w:rtl/>
          <w:lang w:bidi="fa-IR"/>
        </w:rPr>
        <w:t xml:space="preserve">ه به تغذیه مناسب </w:t>
      </w:r>
      <w:r w:rsidRPr="00E04FEF">
        <w:rPr>
          <w:rFonts w:cs="B Nazanin" w:hint="cs"/>
          <w:sz w:val="28"/>
          <w:szCs w:val="28"/>
          <w:rtl/>
          <w:lang w:bidi="fa-IR"/>
        </w:rPr>
        <w:t xml:space="preserve">زنان </w:t>
      </w:r>
      <w:r w:rsidR="00715F2B" w:rsidRPr="00E04FEF">
        <w:rPr>
          <w:rFonts w:cs="B Nazanin" w:hint="cs"/>
          <w:sz w:val="28"/>
          <w:szCs w:val="28"/>
          <w:rtl/>
          <w:lang w:bidi="fa-IR"/>
        </w:rPr>
        <w:t>در دوران بارداری</w:t>
      </w:r>
      <w:r w:rsidRPr="00E04FEF">
        <w:rPr>
          <w:rFonts w:cs="B Nazanin" w:hint="cs"/>
          <w:sz w:val="28"/>
          <w:szCs w:val="28"/>
          <w:rtl/>
          <w:lang w:bidi="fa-IR"/>
        </w:rPr>
        <w:t xml:space="preserve"> و شیردهی</w:t>
      </w:r>
      <w:r w:rsidR="00715F2B" w:rsidRPr="00E04FEF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715F2B" w:rsidRPr="00E04FEF">
        <w:rPr>
          <w:rFonts w:cs="B Nazanin"/>
          <w:sz w:val="28"/>
          <w:szCs w:val="28"/>
          <w:rtl/>
          <w:lang w:bidi="fa-IR"/>
        </w:rPr>
        <w:t>ناتوان</w:t>
      </w:r>
      <w:r w:rsidRPr="00E04FEF">
        <w:rPr>
          <w:rFonts w:cs="B Nazanin" w:hint="cs"/>
          <w:sz w:val="28"/>
          <w:szCs w:val="28"/>
          <w:rtl/>
          <w:lang w:bidi="fa-IR"/>
        </w:rPr>
        <w:t>ی</w:t>
      </w:r>
      <w:r w:rsidRPr="00E04FEF">
        <w:rPr>
          <w:rFonts w:cs="B Nazanin"/>
          <w:sz w:val="28"/>
          <w:szCs w:val="28"/>
          <w:rtl/>
          <w:lang w:bidi="fa-IR"/>
        </w:rPr>
        <w:t xml:space="preserve"> فرزندان</w:t>
      </w:r>
      <w:r w:rsidRPr="00E04FEF">
        <w:rPr>
          <w:rFonts w:cs="B Nazanin" w:hint="cs"/>
          <w:sz w:val="28"/>
          <w:szCs w:val="28"/>
          <w:rtl/>
          <w:lang w:bidi="fa-IR"/>
        </w:rPr>
        <w:t xml:space="preserve"> در ایفای وظایف اجتماعی خود و افت سطح اقتصادی جامعه</w:t>
      </w:r>
      <w:r w:rsidR="00715F2B" w:rsidRPr="00E04FEF">
        <w:rPr>
          <w:rFonts w:cs="B Nazanin" w:hint="cs"/>
          <w:sz w:val="28"/>
          <w:szCs w:val="28"/>
          <w:rtl/>
          <w:lang w:bidi="fa-IR"/>
        </w:rPr>
        <w:t xml:space="preserve"> را به دنبال خواهد داشت</w:t>
      </w:r>
    </w:p>
    <w:p w:rsidR="00715F2B" w:rsidRPr="00E04FEF" w:rsidRDefault="00715F2B" w:rsidP="00896045">
      <w:pPr>
        <w:numPr>
          <w:ilvl w:val="0"/>
          <w:numId w:val="4"/>
        </w:numPr>
        <w:tabs>
          <w:tab w:val="clear" w:pos="720"/>
          <w:tab w:val="num" w:pos="360"/>
        </w:tabs>
        <w:bidi/>
        <w:spacing w:after="0" w:line="276" w:lineRule="auto"/>
        <w:ind w:left="360"/>
        <w:jc w:val="both"/>
        <w:rPr>
          <w:rFonts w:cs="B Nazanin"/>
          <w:sz w:val="28"/>
          <w:szCs w:val="28"/>
          <w:lang w:bidi="fa-IR"/>
        </w:rPr>
      </w:pPr>
      <w:r w:rsidRPr="00E04FEF">
        <w:rPr>
          <w:rFonts w:cs="B Nazanin"/>
          <w:sz w:val="28"/>
          <w:szCs w:val="28"/>
          <w:rtl/>
          <w:lang w:bidi="fa-IR"/>
        </w:rPr>
        <w:t xml:space="preserve">رشد و توسعه اقتصادي، اجتماعي و </w:t>
      </w:r>
      <w:r w:rsidRPr="00E04FEF">
        <w:rPr>
          <w:rFonts w:cs="B Nazanin" w:hint="cs"/>
          <w:sz w:val="28"/>
          <w:szCs w:val="28"/>
          <w:rtl/>
          <w:lang w:bidi="fa-IR"/>
        </w:rPr>
        <w:t>فرهنگی جامعه در گرو سلامت و تغذیه مناسب بانوان است.</w:t>
      </w:r>
    </w:p>
    <w:p w:rsidR="00A20864" w:rsidRPr="00E04FEF" w:rsidRDefault="007F2A2B" w:rsidP="00896045">
      <w:pPr>
        <w:numPr>
          <w:ilvl w:val="0"/>
          <w:numId w:val="4"/>
        </w:numPr>
        <w:tabs>
          <w:tab w:val="clear" w:pos="720"/>
          <w:tab w:val="num" w:pos="360"/>
        </w:tabs>
        <w:bidi/>
        <w:spacing w:after="0" w:line="276" w:lineRule="auto"/>
        <w:ind w:left="360"/>
        <w:jc w:val="both"/>
        <w:rPr>
          <w:rFonts w:cs="B Nazanin"/>
          <w:sz w:val="28"/>
          <w:szCs w:val="28"/>
          <w:lang w:bidi="fa-IR"/>
        </w:rPr>
      </w:pPr>
      <w:r w:rsidRPr="00E04FEF">
        <w:rPr>
          <w:rFonts w:cs="B Nazanin" w:hint="cs"/>
          <w:sz w:val="28"/>
          <w:szCs w:val="28"/>
          <w:rtl/>
          <w:lang w:bidi="fa-IR"/>
        </w:rPr>
        <w:lastRenderedPageBreak/>
        <w:t xml:space="preserve">کم خونی، ضعف عضلانی و مستعد شدن به ابتلای انواع عفونت ها </w:t>
      </w:r>
      <w:r w:rsidR="00715F2B" w:rsidRPr="00E04FEF">
        <w:rPr>
          <w:rFonts w:cs="B Nazanin" w:hint="cs"/>
          <w:sz w:val="28"/>
          <w:szCs w:val="28"/>
          <w:rtl/>
          <w:lang w:bidi="fa-IR"/>
        </w:rPr>
        <w:t xml:space="preserve">از عوارض </w:t>
      </w:r>
      <w:r w:rsidR="0095088C" w:rsidRPr="00E04FEF">
        <w:rPr>
          <w:rFonts w:cs="B Nazanin" w:hint="cs"/>
          <w:sz w:val="28"/>
          <w:szCs w:val="28"/>
          <w:rtl/>
          <w:lang w:bidi="fa-IR"/>
        </w:rPr>
        <w:t>سوء</w:t>
      </w:r>
      <w:r w:rsidR="00715F2B" w:rsidRPr="00E04FEF">
        <w:rPr>
          <w:rFonts w:cs="B Nazanin" w:hint="cs"/>
          <w:sz w:val="28"/>
          <w:szCs w:val="28"/>
          <w:rtl/>
          <w:lang w:bidi="fa-IR"/>
        </w:rPr>
        <w:t xml:space="preserve"> تغذیه بانوان است</w:t>
      </w:r>
      <w:r w:rsidR="0095088C" w:rsidRPr="00E04FEF">
        <w:rPr>
          <w:rFonts w:cs="B Nazanin" w:hint="cs"/>
          <w:sz w:val="28"/>
          <w:szCs w:val="28"/>
          <w:rtl/>
          <w:lang w:bidi="fa-IR"/>
        </w:rPr>
        <w:t>.</w:t>
      </w:r>
    </w:p>
    <w:p w:rsidR="00B5278F" w:rsidRPr="00E04FEF" w:rsidRDefault="00B5278F" w:rsidP="00B5278F">
      <w:pPr>
        <w:numPr>
          <w:ilvl w:val="0"/>
          <w:numId w:val="4"/>
        </w:numPr>
        <w:tabs>
          <w:tab w:val="clear" w:pos="720"/>
          <w:tab w:val="num" w:pos="360"/>
        </w:tabs>
        <w:bidi/>
        <w:spacing w:after="0" w:line="276" w:lineRule="auto"/>
        <w:ind w:left="360"/>
        <w:jc w:val="both"/>
        <w:rPr>
          <w:rFonts w:cs="B Nazanin"/>
          <w:sz w:val="28"/>
          <w:szCs w:val="28"/>
          <w:lang w:bidi="fa-IR"/>
        </w:rPr>
      </w:pPr>
      <w:r w:rsidRPr="00E04FEF">
        <w:rPr>
          <w:rFonts w:cs="B Nazanin" w:hint="cs"/>
          <w:sz w:val="28"/>
          <w:szCs w:val="28"/>
          <w:rtl/>
          <w:lang w:bidi="fa-IR"/>
        </w:rPr>
        <w:t>با توجه به خطر بالای پوکی استخوان در زنان، مصرف لبنیات، میوه ها و سبزیها در این گروه اهمیت فراوانی دارد.</w:t>
      </w:r>
    </w:p>
    <w:p w:rsidR="00B5278F" w:rsidRPr="00E04FEF" w:rsidRDefault="00B5278F" w:rsidP="00B5278F">
      <w:pPr>
        <w:numPr>
          <w:ilvl w:val="0"/>
          <w:numId w:val="4"/>
        </w:numPr>
        <w:tabs>
          <w:tab w:val="clear" w:pos="720"/>
          <w:tab w:val="num" w:pos="360"/>
        </w:tabs>
        <w:bidi/>
        <w:spacing w:after="0" w:line="276" w:lineRule="auto"/>
        <w:ind w:left="360"/>
        <w:jc w:val="both"/>
        <w:rPr>
          <w:rFonts w:cs="B Nazanin"/>
          <w:sz w:val="28"/>
          <w:szCs w:val="28"/>
          <w:lang w:bidi="fa-IR"/>
        </w:rPr>
      </w:pPr>
      <w:r w:rsidRPr="00E04FEF">
        <w:rPr>
          <w:rFonts w:cs="B Nazanin" w:hint="cs"/>
          <w:sz w:val="28"/>
          <w:szCs w:val="28"/>
          <w:rtl/>
          <w:lang w:bidi="fa-IR"/>
        </w:rPr>
        <w:t>مصرف نمک زیاد خطر پوکی استخوان را افزایش میدهد. بهتر است زنان در خانواده، نمکدان را سر سفره یا میز غذا نگذارند.</w:t>
      </w:r>
    </w:p>
    <w:p w:rsidR="00B5278F" w:rsidRPr="00E04FEF" w:rsidRDefault="00B5278F" w:rsidP="00B5278F">
      <w:pPr>
        <w:numPr>
          <w:ilvl w:val="0"/>
          <w:numId w:val="4"/>
        </w:numPr>
        <w:tabs>
          <w:tab w:val="clear" w:pos="720"/>
          <w:tab w:val="num" w:pos="360"/>
        </w:tabs>
        <w:bidi/>
        <w:spacing w:after="0" w:line="276" w:lineRule="auto"/>
        <w:ind w:left="360"/>
        <w:jc w:val="both"/>
        <w:rPr>
          <w:rFonts w:cs="B Nazanin"/>
          <w:sz w:val="28"/>
          <w:szCs w:val="28"/>
          <w:lang w:bidi="fa-IR"/>
        </w:rPr>
      </w:pPr>
      <w:r w:rsidRPr="00E04FEF">
        <w:rPr>
          <w:rFonts w:cs="B Nazanin" w:hint="cs"/>
          <w:sz w:val="28"/>
          <w:szCs w:val="28"/>
          <w:rtl/>
          <w:lang w:bidi="fa-IR"/>
        </w:rPr>
        <w:t>عادات غذایی اغلب اعضای خانواده به عادات غذایی زنان خانواده وابسته است. الگوی صحیح تغذیه در زنان، باعث بهبود الگوی تغذیه صحیح در تمام اعضای خانواده و در جامعه میشود.</w:t>
      </w:r>
    </w:p>
    <w:p w:rsidR="00B5278F" w:rsidRPr="00E04FEF" w:rsidRDefault="00B5278F" w:rsidP="00B5278F">
      <w:pPr>
        <w:numPr>
          <w:ilvl w:val="0"/>
          <w:numId w:val="4"/>
        </w:numPr>
        <w:tabs>
          <w:tab w:val="clear" w:pos="720"/>
          <w:tab w:val="num" w:pos="360"/>
        </w:tabs>
        <w:bidi/>
        <w:spacing w:after="0" w:line="276" w:lineRule="auto"/>
        <w:ind w:left="360"/>
        <w:jc w:val="both"/>
        <w:rPr>
          <w:rFonts w:cs="B Nazanin"/>
          <w:sz w:val="28"/>
          <w:szCs w:val="28"/>
          <w:lang w:bidi="fa-IR"/>
        </w:rPr>
      </w:pPr>
      <w:r w:rsidRPr="00E04FEF">
        <w:rPr>
          <w:rFonts w:cs="B Nazanin" w:hint="cs"/>
          <w:sz w:val="28"/>
          <w:szCs w:val="28"/>
          <w:rtl/>
          <w:lang w:bidi="fa-IR"/>
        </w:rPr>
        <w:t>مصرف نوشابه ها و قهوه باعث افزایش خطر پوکی استخوان می</w:t>
      </w:r>
      <w:bookmarkStart w:id="0" w:name="_GoBack"/>
      <w:bookmarkEnd w:id="0"/>
      <w:r w:rsidRPr="00E04FEF">
        <w:rPr>
          <w:rFonts w:cs="B Nazanin" w:hint="cs"/>
          <w:sz w:val="28"/>
          <w:szCs w:val="28"/>
          <w:rtl/>
          <w:lang w:bidi="fa-IR"/>
        </w:rPr>
        <w:t>شود. بهتر است زنان در مصرف آنها احتیاط کنند.</w:t>
      </w:r>
    </w:p>
    <w:p w:rsidR="00B5278F" w:rsidRPr="00E04FEF" w:rsidRDefault="00B5278F" w:rsidP="00B5278F">
      <w:pPr>
        <w:numPr>
          <w:ilvl w:val="0"/>
          <w:numId w:val="4"/>
        </w:numPr>
        <w:tabs>
          <w:tab w:val="clear" w:pos="720"/>
          <w:tab w:val="num" w:pos="360"/>
        </w:tabs>
        <w:bidi/>
        <w:spacing w:after="0" w:line="276" w:lineRule="auto"/>
        <w:ind w:left="360"/>
        <w:jc w:val="both"/>
        <w:rPr>
          <w:rFonts w:cs="B Nazanin"/>
          <w:sz w:val="28"/>
          <w:szCs w:val="28"/>
          <w:lang w:bidi="fa-IR"/>
        </w:rPr>
      </w:pPr>
      <w:r w:rsidRPr="00E04FEF">
        <w:rPr>
          <w:rFonts w:cs="B Nazanin" w:hint="cs"/>
          <w:sz w:val="28"/>
          <w:szCs w:val="28"/>
          <w:rtl/>
          <w:lang w:bidi="fa-IR"/>
        </w:rPr>
        <w:t xml:space="preserve">گنجاندن میوه ها و سبزیها در رژیم غذایی روزانه میتواند خطر بسیاری از بیماریها از جمله پوکی استخوان را کاهش دهد. </w:t>
      </w:r>
    </w:p>
    <w:p w:rsidR="00B5278F" w:rsidRPr="00E04FEF" w:rsidRDefault="00B5278F" w:rsidP="00B5278F">
      <w:pPr>
        <w:numPr>
          <w:ilvl w:val="0"/>
          <w:numId w:val="4"/>
        </w:numPr>
        <w:tabs>
          <w:tab w:val="clear" w:pos="720"/>
          <w:tab w:val="num" w:pos="360"/>
        </w:tabs>
        <w:bidi/>
        <w:spacing w:after="0" w:line="276" w:lineRule="auto"/>
        <w:ind w:left="360"/>
        <w:jc w:val="both"/>
        <w:rPr>
          <w:rFonts w:cs="B Nazanin"/>
          <w:sz w:val="28"/>
          <w:szCs w:val="28"/>
          <w:lang w:bidi="fa-IR"/>
        </w:rPr>
      </w:pPr>
      <w:r w:rsidRPr="00E04FEF">
        <w:rPr>
          <w:rFonts w:cs="B Nazanin" w:hint="cs"/>
          <w:sz w:val="28"/>
          <w:szCs w:val="28"/>
          <w:rtl/>
          <w:lang w:bidi="fa-IR"/>
        </w:rPr>
        <w:t>کاستن از تجمع چربی در بدن زنان با کاهش وزن مناسب میتواند خطر ناباروری را کمتر کند.</w:t>
      </w:r>
    </w:p>
    <w:p w:rsidR="00B5278F" w:rsidRPr="00E04FEF" w:rsidRDefault="00B5278F" w:rsidP="00B5278F">
      <w:pPr>
        <w:numPr>
          <w:ilvl w:val="0"/>
          <w:numId w:val="4"/>
        </w:numPr>
        <w:tabs>
          <w:tab w:val="clear" w:pos="720"/>
          <w:tab w:val="num" w:pos="360"/>
        </w:tabs>
        <w:bidi/>
        <w:spacing w:after="0" w:line="276" w:lineRule="auto"/>
        <w:ind w:left="360"/>
        <w:jc w:val="both"/>
        <w:rPr>
          <w:rFonts w:cs="B Nazanin"/>
          <w:sz w:val="28"/>
          <w:szCs w:val="28"/>
          <w:lang w:bidi="fa-IR"/>
        </w:rPr>
      </w:pPr>
      <w:r w:rsidRPr="00E04FEF">
        <w:rPr>
          <w:rFonts w:cs="B Nazanin" w:hint="cs"/>
          <w:sz w:val="28"/>
          <w:szCs w:val="28"/>
          <w:rtl/>
          <w:lang w:bidi="fa-IR"/>
        </w:rPr>
        <w:t>چاقی شکمی باعث افزایش خطر بسیاری از بیماریها است. بهتر است زنان مراقب تجمع چربی در ناحیه شکم باشند.</w:t>
      </w:r>
    </w:p>
    <w:p w:rsidR="00B5278F" w:rsidRPr="00E04FEF" w:rsidRDefault="00B5278F" w:rsidP="00B5278F">
      <w:pPr>
        <w:bidi/>
        <w:spacing w:after="0" w:line="276" w:lineRule="auto"/>
        <w:ind w:left="360"/>
        <w:jc w:val="both"/>
        <w:rPr>
          <w:rFonts w:cs="B Nazanin"/>
          <w:sz w:val="28"/>
          <w:szCs w:val="28"/>
          <w:lang w:bidi="fa-IR"/>
        </w:rPr>
      </w:pPr>
    </w:p>
    <w:sectPr w:rsidR="00B5278F" w:rsidRPr="00E04FEF" w:rsidSect="001553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2690" w:rsidRDefault="001B2690" w:rsidP="00D36A5A">
      <w:pPr>
        <w:spacing w:after="0" w:line="240" w:lineRule="auto"/>
      </w:pPr>
      <w:r>
        <w:separator/>
      </w:r>
    </w:p>
  </w:endnote>
  <w:endnote w:type="continuationSeparator" w:id="1">
    <w:p w:rsidR="001B2690" w:rsidRDefault="001B2690" w:rsidP="00D36A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FA5" w:rsidRDefault="00BE6FA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FA5" w:rsidRDefault="00BE6FA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FA5" w:rsidRDefault="00BE6FA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2690" w:rsidRDefault="001B2690" w:rsidP="00D36A5A">
      <w:pPr>
        <w:spacing w:after="0" w:line="240" w:lineRule="auto"/>
      </w:pPr>
      <w:r>
        <w:separator/>
      </w:r>
    </w:p>
  </w:footnote>
  <w:footnote w:type="continuationSeparator" w:id="1">
    <w:p w:rsidR="001B2690" w:rsidRDefault="001B2690" w:rsidP="00D36A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FA5" w:rsidRDefault="00BE6FA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A5A" w:rsidRDefault="00165E04" w:rsidP="00D36A5A">
    <w:pPr>
      <w:pStyle w:val="Header"/>
    </w:pPr>
    <w:r>
      <w:rPr>
        <w:noProof/>
      </w:rPr>
      <w:pict>
        <v:rect id="Rectangle 197" o:spid="_x0000_s4097" style="position:absolute;margin-left:0;margin-top:0;width:468.5pt;height:21.3pt;z-index:-251658752;visibility:visible;mso-width-percent:1000;mso-height-percent:27;mso-top-percent:45;mso-wrap-distance-left:9.35pt;mso-wrap-distance-right:9.35pt;mso-position-horizontal:center;mso-position-horizontal-relative:margin;mso-position-vertical-relative:page;mso-width-percent:1000;mso-height-percent:27;mso-top-percent:45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Xt0db3AAAAAQBAAAPAAAAAAAAAAAAAAAAAO0EAABkcnMvZG93bnJldi54&#10;bWxQSwUGAAAAAAQABADzAAAA9gUAAAAA&#10;" o:allowoverlap="f" fillcolor="#5b9bd5 [3204]" stroked="f" strokeweight="1pt">
          <v:textbox style="mso-fit-shape-to-text:t">
            <w:txbxContent>
              <w:sdt>
                <w:sdtPr>
                  <w:rPr>
                    <w:rFonts w:ascii="IranNastaliq" w:hAnsi="IranNastaliq" w:cs="IranNastaliq"/>
                    <w:b/>
                    <w:bCs/>
                    <w:sz w:val="28"/>
                    <w:szCs w:val="28"/>
                    <w:lang w:bidi="fa-IR"/>
                  </w:rPr>
                  <w:alias w:val="Title"/>
                  <w:tag w:val=""/>
                  <w:id w:val="1189017394"/>
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<w:text/>
                </w:sdtPr>
                <w:sdtContent>
                  <w:p w:rsidR="00D36A5A" w:rsidRPr="00D36A5A" w:rsidRDefault="00D36A5A" w:rsidP="00D36A5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center"/>
                      <w:rPr>
                        <w:rFonts w:ascii="IranNastaliq" w:hAnsi="IranNastaliq" w:cs="IranNastaliq"/>
                        <w:caps/>
                        <w:color w:val="FFFFFF" w:themeColor="background1"/>
                        <w:sz w:val="26"/>
                        <w:szCs w:val="26"/>
                      </w:rPr>
                    </w:pPr>
                    <w:r w:rsidRPr="00D36A5A">
                      <w:rPr>
                        <w:rFonts w:ascii="IranNastaliq" w:hAnsi="IranNastaliq" w:cs="IranNastaliq"/>
                        <w:b/>
                        <w:bCs/>
                        <w:sz w:val="28"/>
                        <w:szCs w:val="28"/>
                        <w:rtl/>
                        <w:lang w:bidi="fa-IR"/>
                      </w:rPr>
                      <w:t xml:space="preserve">دفتر بهبود تغذیه جامعه، معاونت بهداشت؛ </w:t>
                    </w:r>
                    <w:r>
                      <w:rPr>
                        <w:rFonts w:ascii="IranNastaliq" w:hAnsi="IranNastaliq" w:cs="IranNastaliq"/>
                        <w:b/>
                        <w:bCs/>
                        <w:sz w:val="28"/>
                        <w:szCs w:val="28"/>
                        <w:rtl/>
                        <w:lang w:bidi="fa-IR"/>
                      </w:rPr>
                      <w:t>وزارت بهداشت درمان و آموزش پزشک</w:t>
                    </w:r>
                    <w:r>
                      <w:rPr>
                        <w:rFonts w:ascii="IranNastaliq" w:hAnsi="IranNastaliq" w:cs="IranNastaliq" w:hint="cs"/>
                        <w:b/>
                        <w:bCs/>
                        <w:sz w:val="28"/>
                        <w:szCs w:val="28"/>
                        <w:rtl/>
                        <w:lang w:bidi="fa-IR"/>
                      </w:rPr>
                      <w:t>ی                                                                                                        به مناسبت هفته سلامت زنان</w:t>
                    </w:r>
                    <w:r w:rsidR="00BE6FA5">
                      <w:rPr>
                        <w:rFonts w:ascii="IranNastaliq" w:hAnsi="IranNastaliq" w:cs="IranNastaliq" w:hint="cs"/>
                        <w:b/>
                        <w:bCs/>
                        <w:sz w:val="28"/>
                        <w:szCs w:val="28"/>
                        <w:rtl/>
                        <w:lang w:bidi="fa-IR"/>
                      </w:rPr>
                      <w:t xml:space="preserve"> 1401</w:t>
                    </w:r>
                    <w:r>
                      <w:rPr>
                        <w:rFonts w:ascii="IranNastaliq" w:hAnsi="IranNastaliq" w:cs="IranNastaliq" w:hint="cs"/>
                        <w:b/>
                        <w:bCs/>
                        <w:sz w:val="28"/>
                        <w:szCs w:val="28"/>
                        <w:rtl/>
                        <w:lang w:bidi="fa-IR"/>
                      </w:rPr>
                      <w:t>؛ زنان و امنیت غذایی</w:t>
                    </w:r>
                  </w:p>
                </w:sdtContent>
              </w:sdt>
            </w:txbxContent>
          </v:textbox>
          <w10:wrap type="square" anchorx="margin" anchory="page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FA5" w:rsidRDefault="00BE6FA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378A0"/>
    <w:multiLevelType w:val="hybridMultilevel"/>
    <w:tmpl w:val="CEE0108E"/>
    <w:lvl w:ilvl="0" w:tplc="650627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F66E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F6F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4044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EA9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208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A600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7EB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CA9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9C55DD9"/>
    <w:multiLevelType w:val="hybridMultilevel"/>
    <w:tmpl w:val="2DCE9F28"/>
    <w:lvl w:ilvl="0" w:tplc="3560F3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D4B9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3018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0CB1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F4B3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FA31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5E38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260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0C22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4BB4C08"/>
    <w:multiLevelType w:val="hybridMultilevel"/>
    <w:tmpl w:val="348E92C2"/>
    <w:lvl w:ilvl="0" w:tplc="91A03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FC73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927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0E68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1245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82F7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D427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0AA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884F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6931677"/>
    <w:multiLevelType w:val="hybridMultilevel"/>
    <w:tmpl w:val="B676523E"/>
    <w:lvl w:ilvl="0" w:tplc="384E73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742A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7476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2A97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7C23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4C4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D865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6D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C20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99E42A3"/>
    <w:multiLevelType w:val="hybridMultilevel"/>
    <w:tmpl w:val="68946FE6"/>
    <w:lvl w:ilvl="0" w:tplc="2F90F7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BC10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2E3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07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C229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B894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BE63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C43A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F4E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536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A20864"/>
    <w:rsid w:val="00043E8E"/>
    <w:rsid w:val="000473EC"/>
    <w:rsid w:val="00065AFC"/>
    <w:rsid w:val="000A064B"/>
    <w:rsid w:val="000E0C1B"/>
    <w:rsid w:val="001553A2"/>
    <w:rsid w:val="00165E04"/>
    <w:rsid w:val="001B2690"/>
    <w:rsid w:val="00313196"/>
    <w:rsid w:val="003A14D0"/>
    <w:rsid w:val="005543FD"/>
    <w:rsid w:val="005B7581"/>
    <w:rsid w:val="006223A0"/>
    <w:rsid w:val="006F19F1"/>
    <w:rsid w:val="00707724"/>
    <w:rsid w:val="00715F2B"/>
    <w:rsid w:val="007A4EA8"/>
    <w:rsid w:val="007F2A2B"/>
    <w:rsid w:val="008358FF"/>
    <w:rsid w:val="00892618"/>
    <w:rsid w:val="00896045"/>
    <w:rsid w:val="008C666E"/>
    <w:rsid w:val="0095088C"/>
    <w:rsid w:val="009C0E7F"/>
    <w:rsid w:val="00A20864"/>
    <w:rsid w:val="00AA73F0"/>
    <w:rsid w:val="00AD6DD4"/>
    <w:rsid w:val="00B20C05"/>
    <w:rsid w:val="00B5278F"/>
    <w:rsid w:val="00BD7942"/>
    <w:rsid w:val="00BE6FA5"/>
    <w:rsid w:val="00C25AFF"/>
    <w:rsid w:val="00D36A5A"/>
    <w:rsid w:val="00D67F44"/>
    <w:rsid w:val="00D70803"/>
    <w:rsid w:val="00E04FEF"/>
    <w:rsid w:val="00EE26DB"/>
    <w:rsid w:val="00F717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3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5F2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36A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6A5A"/>
  </w:style>
  <w:style w:type="paragraph" w:styleId="Footer">
    <w:name w:val="footer"/>
    <w:basedOn w:val="Normal"/>
    <w:link w:val="FooterChar"/>
    <w:uiPriority w:val="99"/>
    <w:unhideWhenUsed/>
    <w:rsid w:val="00D36A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6A5A"/>
  </w:style>
  <w:style w:type="paragraph" w:styleId="BalloonText">
    <w:name w:val="Balloon Text"/>
    <w:basedOn w:val="Normal"/>
    <w:link w:val="BalloonTextChar"/>
    <w:uiPriority w:val="99"/>
    <w:semiHidden/>
    <w:unhideWhenUsed/>
    <w:rsid w:val="000A06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6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7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5778">
          <w:marLeft w:val="0"/>
          <w:marRight w:val="547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0734">
          <w:marLeft w:val="0"/>
          <w:marRight w:val="547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8655">
          <w:marLeft w:val="0"/>
          <w:marRight w:val="547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3410">
          <w:marLeft w:val="0"/>
          <w:marRight w:val="547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951056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393084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2037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8357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85853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177958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05512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3354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20255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7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7372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40720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01795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5630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9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5F9E70-6FA1-4968-B937-D23D4E44B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FF45BE-2C85-4B29-8B5C-B38EBA7B75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9F5BD9-404F-4CD3-97DB-536C8C913D3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دفتر بهبود تغذیه جامعه، معاونت بهداشت؛ وزارت بهداشت درمان و آموزش پزشکی                                                                                                        به مناسبت هفته سلامت زنان 1401؛ زنان و امنیت غذایی</vt:lpstr>
    </vt:vector>
  </TitlesOfParts>
  <Company>health.gov.ir</Company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دفتر بهبود تغذیه جامعه، معاونت بهداشت؛ وزارت بهداشت درمان و آموزش پزشکی                                                                                                        به مناسبت هفته سلامت زنان 1401؛ زنان و امنیت غذایی</dc:title>
  <dc:creator>ترابی دكتر پریسا</dc:creator>
  <cp:lastModifiedBy>s.rezae</cp:lastModifiedBy>
  <cp:revision>11</cp:revision>
  <dcterms:created xsi:type="dcterms:W3CDTF">2022-10-13T05:45:00Z</dcterms:created>
  <dcterms:modified xsi:type="dcterms:W3CDTF">2022-10-13T08:35:00Z</dcterms:modified>
</cp:coreProperties>
</file>